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E39D117" w14:textId="6C13AC3E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06/25-0</w:t>
      </w:r>
      <w:r w:rsidR="00CE7F53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20 марта 2019 г.</w:t>
      </w:r>
    </w:p>
    <w:p w14:paraId="49C3B39E" w14:textId="77777777" w:rsidR="005948F3" w:rsidRPr="0004181A" w:rsidRDefault="005948F3" w:rsidP="00EC690C">
      <w:pPr>
        <w:jc w:val="center"/>
      </w:pPr>
    </w:p>
    <w:p w14:paraId="3B17409D" w14:textId="77777777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6169830" w14:textId="1D8423F2" w:rsidR="00EC690C" w:rsidRDefault="005948F3" w:rsidP="00EC690C">
      <w:pPr>
        <w:jc w:val="center"/>
      </w:pPr>
      <w:r>
        <w:rPr>
          <w:b/>
          <w:sz w:val="24"/>
          <w:szCs w:val="24"/>
        </w:rPr>
        <w:t>Г.К.М.</w:t>
      </w:r>
    </w:p>
    <w:p w14:paraId="2BD9120D" w14:textId="77777777" w:rsidR="00EC690C" w:rsidRDefault="00EC690C" w:rsidP="00EC690C">
      <w:pPr>
        <w:jc w:val="center"/>
        <w:rPr>
          <w:b/>
          <w:sz w:val="24"/>
          <w:szCs w:val="24"/>
        </w:rPr>
      </w:pPr>
    </w:p>
    <w:p w14:paraId="4196416F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3C590874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3A03BDB1" w14:textId="183A2319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CE7F53">
        <w:rPr>
          <w:sz w:val="24"/>
          <w:szCs w:val="24"/>
        </w:rPr>
        <w:t>Г</w:t>
      </w:r>
      <w:r w:rsidR="005948F3">
        <w:rPr>
          <w:sz w:val="24"/>
          <w:szCs w:val="24"/>
        </w:rPr>
        <w:t>.</w:t>
      </w:r>
      <w:r w:rsidR="00CE7F53">
        <w:rPr>
          <w:sz w:val="24"/>
          <w:szCs w:val="24"/>
        </w:rPr>
        <w:t>К.М</w:t>
      </w:r>
      <w:r w:rsidR="00EC690C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F1337C" w:rsidRDefault="00DA0722" w:rsidP="00910619">
      <w:pPr>
        <w:ind w:firstLine="708"/>
        <w:jc w:val="both"/>
        <w:rPr>
          <w:sz w:val="24"/>
          <w:szCs w:val="24"/>
        </w:rPr>
      </w:pPr>
    </w:p>
    <w:p w14:paraId="07B11BA6" w14:textId="6975915E" w:rsidR="00CE7F53" w:rsidRPr="00CE7F53" w:rsidRDefault="00134F9C" w:rsidP="00CE7F53">
      <w:pPr>
        <w:jc w:val="both"/>
        <w:rPr>
          <w:sz w:val="24"/>
          <w:szCs w:val="24"/>
        </w:rPr>
      </w:pPr>
      <w:r w:rsidRPr="00F1337C">
        <w:rPr>
          <w:sz w:val="24"/>
          <w:szCs w:val="24"/>
        </w:rPr>
        <w:t xml:space="preserve">         </w:t>
      </w:r>
      <w:r w:rsidRPr="00EC690C">
        <w:rPr>
          <w:sz w:val="24"/>
          <w:szCs w:val="24"/>
        </w:rPr>
        <w:t xml:space="preserve"> </w:t>
      </w:r>
      <w:r w:rsidR="00EC690C" w:rsidRPr="00CE7F53">
        <w:rPr>
          <w:sz w:val="24"/>
          <w:szCs w:val="24"/>
        </w:rPr>
        <w:t xml:space="preserve">В Адвокатскую палату Московской области </w:t>
      </w:r>
      <w:r w:rsidR="00CE7F53" w:rsidRPr="00CE7F53">
        <w:rPr>
          <w:sz w:val="24"/>
          <w:szCs w:val="24"/>
        </w:rPr>
        <w:t>через ФПА РФ поступила жалоба доверителя К</w:t>
      </w:r>
      <w:r w:rsidR="005948F3">
        <w:rPr>
          <w:sz w:val="24"/>
          <w:szCs w:val="24"/>
        </w:rPr>
        <w:t>.</w:t>
      </w:r>
      <w:r w:rsidR="00CE7F53" w:rsidRPr="00CE7F53">
        <w:rPr>
          <w:sz w:val="24"/>
          <w:szCs w:val="24"/>
        </w:rPr>
        <w:t xml:space="preserve">Д.В., в которой указывается, что адвокат </w:t>
      </w:r>
      <w:r w:rsidR="005948F3">
        <w:rPr>
          <w:sz w:val="24"/>
          <w:szCs w:val="24"/>
        </w:rPr>
        <w:t>Г.К.М.</w:t>
      </w:r>
      <w:r w:rsidR="00CE7F53">
        <w:rPr>
          <w:sz w:val="24"/>
          <w:szCs w:val="24"/>
        </w:rPr>
        <w:t xml:space="preserve">, имеющая регистрационный номер </w:t>
      </w:r>
      <w:r w:rsidR="00CE7F53" w:rsidRPr="00EC6ED3">
        <w:rPr>
          <w:sz w:val="24"/>
        </w:rPr>
        <w:t>в реестре адвокатов Московской области</w:t>
      </w:r>
      <w:proofErr w:type="gramStart"/>
      <w:r w:rsidR="00CE7F53" w:rsidRPr="00EC6ED3">
        <w:rPr>
          <w:sz w:val="24"/>
        </w:rPr>
        <w:t xml:space="preserve"> </w:t>
      </w:r>
      <w:r w:rsidR="005948F3">
        <w:rPr>
          <w:sz w:val="24"/>
        </w:rPr>
        <w:t>….</w:t>
      </w:r>
      <w:proofErr w:type="gramEnd"/>
      <w:r w:rsidR="005948F3">
        <w:rPr>
          <w:sz w:val="24"/>
        </w:rPr>
        <w:t>.</w:t>
      </w:r>
      <w:r w:rsidR="00CE7F53">
        <w:rPr>
          <w:sz w:val="24"/>
        </w:rPr>
        <w:t xml:space="preserve">, </w:t>
      </w:r>
      <w:r w:rsidR="00CE7F53" w:rsidRPr="00CE7F53">
        <w:rPr>
          <w:sz w:val="24"/>
          <w:szCs w:val="24"/>
        </w:rPr>
        <w:t xml:space="preserve"> на основании ст. 51 УПК РФ осуществляла защиту доверителя по уголовному делу в судебном заседании суда апелляционной инстанции от 17.04.2018 г.</w:t>
      </w:r>
    </w:p>
    <w:p w14:paraId="46EA1D54" w14:textId="3EAB86BC" w:rsidR="00F1337C" w:rsidRPr="00CE7F53" w:rsidRDefault="00CE7F53" w:rsidP="00CE7F53">
      <w:pPr>
        <w:ind w:firstLine="708"/>
        <w:jc w:val="both"/>
        <w:rPr>
          <w:sz w:val="24"/>
          <w:szCs w:val="24"/>
        </w:rPr>
      </w:pPr>
      <w:r w:rsidRPr="00CE7F53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защитника, а именно: защита осуществлялась формально, поскольку адвокат не встречался с заявителем и не согласовал позицию; не обратил внимания на то, что заявитель не был извещен надлежащим образом о судебном заседании, что впоследствии привело к отмене постановления М</w:t>
      </w:r>
      <w:r w:rsidR="005948F3">
        <w:rPr>
          <w:sz w:val="24"/>
          <w:szCs w:val="24"/>
        </w:rPr>
        <w:t>.</w:t>
      </w:r>
      <w:r w:rsidRPr="00CE7F53">
        <w:rPr>
          <w:sz w:val="24"/>
          <w:szCs w:val="24"/>
        </w:rPr>
        <w:t xml:space="preserve"> областного суда в связи с нарушением ст. 389.11 УПК РФ</w:t>
      </w:r>
      <w:r w:rsidR="00EC690C" w:rsidRPr="00CE7F53">
        <w:rPr>
          <w:sz w:val="24"/>
          <w:szCs w:val="24"/>
        </w:rPr>
        <w:t>.</w:t>
      </w:r>
    </w:p>
    <w:p w14:paraId="30F25D6C" w14:textId="7C2E4426" w:rsidR="005910EA" w:rsidRPr="006C61C6" w:rsidRDefault="00CE7F53" w:rsidP="00F133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26.12.2018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3B58252B" w:rsidR="008C3685" w:rsidRPr="0017580B" w:rsidRDefault="006D07BC" w:rsidP="006D07BC">
      <w:pPr>
        <w:ind w:firstLine="708"/>
        <w:jc w:val="both"/>
        <w:rPr>
          <w:sz w:val="24"/>
          <w:szCs w:val="24"/>
        </w:rPr>
      </w:pPr>
      <w:r w:rsidRPr="0017580B">
        <w:rPr>
          <w:sz w:val="24"/>
          <w:szCs w:val="24"/>
        </w:rPr>
        <w:t xml:space="preserve">Квалификационная комиссия </w:t>
      </w:r>
      <w:r w:rsidR="00547942" w:rsidRPr="0017580B">
        <w:rPr>
          <w:sz w:val="24"/>
          <w:szCs w:val="24"/>
        </w:rPr>
        <w:t>2</w:t>
      </w:r>
      <w:r w:rsidR="00EC690C">
        <w:rPr>
          <w:sz w:val="24"/>
          <w:szCs w:val="24"/>
        </w:rPr>
        <w:t>5</w:t>
      </w:r>
      <w:r w:rsidR="00D76719" w:rsidRPr="0017580B">
        <w:rPr>
          <w:sz w:val="24"/>
          <w:szCs w:val="24"/>
        </w:rPr>
        <w:t>.</w:t>
      </w:r>
      <w:r w:rsidR="00284A92" w:rsidRPr="0017580B">
        <w:rPr>
          <w:sz w:val="24"/>
          <w:szCs w:val="24"/>
        </w:rPr>
        <w:t>0</w:t>
      </w:r>
      <w:r w:rsidR="00403C2D" w:rsidRPr="0017580B">
        <w:rPr>
          <w:sz w:val="24"/>
          <w:szCs w:val="24"/>
        </w:rPr>
        <w:t>2</w:t>
      </w:r>
      <w:r w:rsidRPr="0017580B">
        <w:rPr>
          <w:sz w:val="24"/>
          <w:szCs w:val="24"/>
        </w:rPr>
        <w:t>.201</w:t>
      </w:r>
      <w:r w:rsidR="00284A92" w:rsidRPr="0017580B">
        <w:rPr>
          <w:sz w:val="24"/>
          <w:szCs w:val="24"/>
        </w:rPr>
        <w:t>9</w:t>
      </w:r>
      <w:r w:rsidRPr="0017580B">
        <w:rPr>
          <w:sz w:val="24"/>
          <w:szCs w:val="24"/>
        </w:rPr>
        <w:t xml:space="preserve"> г. </w:t>
      </w:r>
      <w:r w:rsidRPr="00F1337C">
        <w:rPr>
          <w:sz w:val="24"/>
          <w:szCs w:val="24"/>
        </w:rPr>
        <w:t xml:space="preserve">дала </w:t>
      </w:r>
      <w:r w:rsidR="006155F8" w:rsidRPr="00F1337C">
        <w:rPr>
          <w:sz w:val="24"/>
          <w:szCs w:val="24"/>
        </w:rPr>
        <w:t xml:space="preserve">заключение </w:t>
      </w:r>
      <w:r w:rsidR="00CE7F53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948F3">
        <w:rPr>
          <w:sz w:val="24"/>
          <w:szCs w:val="24"/>
        </w:rPr>
        <w:t>Г.К.М.</w:t>
      </w:r>
      <w:r w:rsidR="00CE7F53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</w:t>
      </w:r>
      <w:r w:rsidR="00CE7F53" w:rsidRPr="006B7E65">
        <w:rPr>
          <w:sz w:val="24"/>
          <w:szCs w:val="24"/>
        </w:rPr>
        <w:t>К</w:t>
      </w:r>
      <w:r w:rsidR="005948F3">
        <w:rPr>
          <w:sz w:val="24"/>
          <w:szCs w:val="24"/>
        </w:rPr>
        <w:t>.</w:t>
      </w:r>
      <w:r w:rsidR="00CE7F53" w:rsidRPr="006B7E65">
        <w:rPr>
          <w:sz w:val="24"/>
          <w:szCs w:val="24"/>
        </w:rPr>
        <w:t>Д.В.</w:t>
      </w:r>
    </w:p>
    <w:p w14:paraId="61AAB362" w14:textId="7A87541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 w:rsidRPr="00F57917">
        <w:rPr>
          <w:sz w:val="24"/>
          <w:szCs w:val="24"/>
          <w:lang w:eastAsia="en-US"/>
        </w:rP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01D457A6" w14:textId="5559009D" w:rsidR="00CE7F53" w:rsidRDefault="005948F3" w:rsidP="00CE7F53">
      <w:pPr>
        <w:jc w:val="both"/>
      </w:pPr>
      <w:r>
        <w:rPr>
          <w:sz w:val="24"/>
          <w:szCs w:val="24"/>
          <w:lang w:eastAsia="en-US"/>
        </w:rPr>
        <w:t xml:space="preserve">            </w:t>
      </w:r>
      <w:r w:rsidR="009A07AF" w:rsidRPr="00F1337C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="009A07AF" w:rsidRPr="00EC690C">
        <w:rPr>
          <w:sz w:val="24"/>
          <w:szCs w:val="24"/>
          <w:lang w:eastAsia="en-US"/>
        </w:rPr>
        <w:t xml:space="preserve">дела, </w:t>
      </w:r>
      <w:r w:rsidR="009A07AF" w:rsidRPr="00CE7F53">
        <w:rPr>
          <w:sz w:val="24"/>
          <w:szCs w:val="24"/>
          <w:lang w:eastAsia="en-US"/>
        </w:rPr>
        <w:t>что</w:t>
      </w:r>
      <w:r w:rsidR="004C0196" w:rsidRPr="00CE7F53">
        <w:rPr>
          <w:sz w:val="24"/>
          <w:szCs w:val="24"/>
        </w:rPr>
        <w:t xml:space="preserve"> </w:t>
      </w:r>
      <w:r w:rsidR="00CE7F53" w:rsidRPr="00CE7F53">
        <w:rPr>
          <w:sz w:val="24"/>
          <w:szCs w:val="24"/>
        </w:rPr>
        <w:t>адвокат Г</w:t>
      </w:r>
      <w:r>
        <w:rPr>
          <w:sz w:val="24"/>
          <w:szCs w:val="24"/>
        </w:rPr>
        <w:t>.</w:t>
      </w:r>
      <w:r w:rsidR="00CE7F53" w:rsidRPr="00CE7F53">
        <w:rPr>
          <w:sz w:val="24"/>
          <w:szCs w:val="24"/>
        </w:rPr>
        <w:t>К.М. на основании ст. 51 УПК РФ осуществляла защиту доверителя по уголовному делу в судебном заседании суда апелляционной инстанции от 17.04.2018 г.</w:t>
      </w:r>
    </w:p>
    <w:p w14:paraId="25C787BE" w14:textId="5C196B59" w:rsidR="00CE7F53" w:rsidRDefault="00CE7F53" w:rsidP="00CE7F53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Грубых и очевидных ошибок адвоката в действиях адвоката не выявлено. Материалами рассматриваемого дисциплинарного производства подтверждается то обстоятельство, что адвокат Г</w:t>
      </w:r>
      <w:r w:rsidR="005948F3">
        <w:rPr>
          <w:rFonts w:eastAsia="Calibri"/>
          <w:szCs w:val="24"/>
        </w:rPr>
        <w:t>.</w:t>
      </w:r>
      <w:r>
        <w:rPr>
          <w:rFonts w:eastAsia="Calibri"/>
          <w:szCs w:val="24"/>
        </w:rPr>
        <w:t>К.М. принимала участие в судебном заседании суда апелляционной инстанции и осуществляла надлежащую защиту интересов заявителя К</w:t>
      </w:r>
      <w:r w:rsidR="005948F3">
        <w:rPr>
          <w:rFonts w:eastAsia="Calibri"/>
          <w:szCs w:val="24"/>
        </w:rPr>
        <w:t>.</w:t>
      </w:r>
      <w:r>
        <w:rPr>
          <w:rFonts w:eastAsia="Calibri"/>
          <w:szCs w:val="24"/>
        </w:rPr>
        <w:t>Д.В. в данном судебном заседании.</w:t>
      </w:r>
    </w:p>
    <w:p w14:paraId="72AF3EEA" w14:textId="5A63BFA0" w:rsidR="00CE7F53" w:rsidRDefault="00CE7F53" w:rsidP="00CE7F53">
      <w:pPr>
        <w:pStyle w:val="af3"/>
        <w:ind w:firstLine="708"/>
        <w:jc w:val="both"/>
      </w:pPr>
      <w:r>
        <w:rPr>
          <w:rFonts w:eastAsia="Calibri"/>
          <w:szCs w:val="24"/>
        </w:rPr>
        <w:t>Факт не</w:t>
      </w:r>
      <w:r>
        <w:rPr>
          <w:szCs w:val="24"/>
        </w:rPr>
        <w:t>надлежащего извещения заявителя о дате и времени проведения судебного заседания не может быть вменен в вину адвокату, так как вопрос проверки надлежащего судебного извещения всех лиц, участвующих в деле, находится в сфере компетенции суда апелляционной инстанции.</w:t>
      </w:r>
    </w:p>
    <w:p w14:paraId="12C8FB8D" w14:textId="6801BD49" w:rsidR="00E73BEC" w:rsidRPr="00EC690C" w:rsidRDefault="00F1337C" w:rsidP="00EC690C">
      <w:pPr>
        <w:ind w:firstLine="708"/>
        <w:jc w:val="both"/>
        <w:rPr>
          <w:sz w:val="24"/>
          <w:szCs w:val="24"/>
        </w:rPr>
      </w:pPr>
      <w:r w:rsidRPr="00EC690C">
        <w:rPr>
          <w:sz w:val="24"/>
          <w:szCs w:val="24"/>
        </w:rPr>
        <w:t>Таким образом, в</w:t>
      </w:r>
      <w:r w:rsidR="00E73BEC" w:rsidRPr="00EC690C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DF3ABE" w:rsidRPr="00EC690C">
        <w:rPr>
          <w:sz w:val="24"/>
          <w:szCs w:val="24"/>
        </w:rPr>
        <w:t>.</w:t>
      </w:r>
    </w:p>
    <w:p w14:paraId="71CF6254" w14:textId="77777777" w:rsidR="00F91E0F" w:rsidRPr="00EC690C" w:rsidRDefault="00F91E0F" w:rsidP="00F91E0F">
      <w:pPr>
        <w:ind w:firstLine="708"/>
        <w:jc w:val="both"/>
        <w:rPr>
          <w:sz w:val="24"/>
          <w:szCs w:val="24"/>
        </w:rPr>
      </w:pPr>
      <w:r w:rsidRPr="00EC690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10C83C1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E7F53">
        <w:rPr>
          <w:color w:val="000000"/>
          <w:sz w:val="24"/>
          <w:szCs w:val="24"/>
        </w:rPr>
        <w:t>Г</w:t>
      </w:r>
      <w:r w:rsidR="005948F3">
        <w:rPr>
          <w:color w:val="000000"/>
          <w:sz w:val="24"/>
          <w:szCs w:val="24"/>
        </w:rPr>
        <w:t>.</w:t>
      </w:r>
      <w:r w:rsidR="00CE7F53">
        <w:rPr>
          <w:color w:val="000000"/>
          <w:sz w:val="24"/>
          <w:szCs w:val="24"/>
        </w:rPr>
        <w:t>К.М.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18274B46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367F6CD6" w14:textId="77777777" w:rsidR="005948F3" w:rsidRPr="00622E69" w:rsidRDefault="005948F3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56AE7DE4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F2078C1" w14:textId="77777777" w:rsidR="00EC690C" w:rsidRDefault="00EC690C" w:rsidP="003F7E55">
      <w:pPr>
        <w:ind w:left="3545" w:firstLine="709"/>
        <w:rPr>
          <w:b/>
          <w:sz w:val="24"/>
          <w:szCs w:val="24"/>
        </w:rPr>
      </w:pPr>
    </w:p>
    <w:p w14:paraId="698E7E24" w14:textId="55516015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5948F3">
        <w:rPr>
          <w:sz w:val="24"/>
          <w:szCs w:val="24"/>
        </w:rPr>
        <w:t>Г.К.М.</w:t>
      </w:r>
      <w:r w:rsidR="00EC690C">
        <w:rPr>
          <w:sz w:val="24"/>
          <w:szCs w:val="24"/>
        </w:rPr>
        <w:t>, имеюще</w:t>
      </w:r>
      <w:r w:rsidR="00CE7F53">
        <w:rPr>
          <w:sz w:val="24"/>
          <w:szCs w:val="24"/>
        </w:rPr>
        <w:t>й</w:t>
      </w:r>
      <w:r w:rsidR="00EC690C">
        <w:rPr>
          <w:sz w:val="24"/>
          <w:szCs w:val="24"/>
        </w:rPr>
        <w:t xml:space="preserve"> регистрационный номер </w:t>
      </w:r>
      <w:r w:rsidR="00EC690C" w:rsidRPr="00EC6ED3">
        <w:rPr>
          <w:sz w:val="24"/>
        </w:rPr>
        <w:t>в реестре адвокатов Московской области</w:t>
      </w:r>
      <w:proofErr w:type="gramStart"/>
      <w:r w:rsidR="00EC690C" w:rsidRPr="00EC6ED3">
        <w:rPr>
          <w:sz w:val="24"/>
        </w:rPr>
        <w:t xml:space="preserve"> </w:t>
      </w:r>
      <w:r w:rsidR="005948F3">
        <w:rPr>
          <w:sz w:val="24"/>
        </w:rPr>
        <w:t>….</w:t>
      </w:r>
      <w:proofErr w:type="gramEnd"/>
      <w:r w:rsidR="005948F3">
        <w:rPr>
          <w:sz w:val="24"/>
        </w:rPr>
        <w:t>.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2D0BE52E" w14:textId="77777777" w:rsidR="00EC690C" w:rsidRPr="00EE7077" w:rsidRDefault="00EC690C" w:rsidP="00EC690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3C63EA15" w14:textId="77777777" w:rsidR="00EC690C" w:rsidRPr="006C61C6" w:rsidRDefault="00EC690C" w:rsidP="00EC690C">
      <w:pPr>
        <w:rPr>
          <w:color w:val="000000"/>
          <w:sz w:val="24"/>
          <w:szCs w:val="24"/>
        </w:rPr>
      </w:pPr>
    </w:p>
    <w:p w14:paraId="1A8A23DD" w14:textId="043CD6DF" w:rsidR="00D400A0" w:rsidRPr="003F7E55" w:rsidRDefault="00D400A0" w:rsidP="00EC690C">
      <w:pPr>
        <w:rPr>
          <w:color w:val="000000"/>
          <w:sz w:val="24"/>
          <w:szCs w:val="24"/>
        </w:rPr>
      </w:pP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7713" w14:textId="77777777" w:rsidR="009B2A29" w:rsidRDefault="009B2A29" w:rsidP="005F0EBD">
      <w:r>
        <w:separator/>
      </w:r>
    </w:p>
  </w:endnote>
  <w:endnote w:type="continuationSeparator" w:id="0">
    <w:p w14:paraId="0743CB46" w14:textId="77777777" w:rsidR="009B2A29" w:rsidRDefault="009B2A29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D1B0" w14:textId="77777777" w:rsidR="009B2A29" w:rsidRDefault="009B2A29" w:rsidP="005F0EBD">
      <w:r>
        <w:separator/>
      </w:r>
    </w:p>
  </w:footnote>
  <w:footnote w:type="continuationSeparator" w:id="0">
    <w:p w14:paraId="66B0455D" w14:textId="77777777" w:rsidR="009B2A29" w:rsidRDefault="009B2A29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055F2"/>
    <w:rsid w:val="00130EB5"/>
    <w:rsid w:val="00134F9C"/>
    <w:rsid w:val="0016238A"/>
    <w:rsid w:val="0017580B"/>
    <w:rsid w:val="001D1E34"/>
    <w:rsid w:val="00226DB5"/>
    <w:rsid w:val="00283B4F"/>
    <w:rsid w:val="00284A92"/>
    <w:rsid w:val="00295214"/>
    <w:rsid w:val="002A79B5"/>
    <w:rsid w:val="002E1EDB"/>
    <w:rsid w:val="002E4ECE"/>
    <w:rsid w:val="00300239"/>
    <w:rsid w:val="003274CC"/>
    <w:rsid w:val="003D1702"/>
    <w:rsid w:val="003F7AFA"/>
    <w:rsid w:val="003F7E55"/>
    <w:rsid w:val="00403C2D"/>
    <w:rsid w:val="0041423D"/>
    <w:rsid w:val="004C0196"/>
    <w:rsid w:val="004D496F"/>
    <w:rsid w:val="00502DDB"/>
    <w:rsid w:val="005042DC"/>
    <w:rsid w:val="00511280"/>
    <w:rsid w:val="00526330"/>
    <w:rsid w:val="00547942"/>
    <w:rsid w:val="005910EA"/>
    <w:rsid w:val="005948F3"/>
    <w:rsid w:val="005D76ED"/>
    <w:rsid w:val="005F0EBD"/>
    <w:rsid w:val="006155F8"/>
    <w:rsid w:val="00622E69"/>
    <w:rsid w:val="006329B1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C3685"/>
    <w:rsid w:val="008C513B"/>
    <w:rsid w:val="00910619"/>
    <w:rsid w:val="00913DA8"/>
    <w:rsid w:val="00941FAF"/>
    <w:rsid w:val="00964E4A"/>
    <w:rsid w:val="009A07AF"/>
    <w:rsid w:val="009B2A29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CE7F53"/>
    <w:rsid w:val="00D3053C"/>
    <w:rsid w:val="00D400A0"/>
    <w:rsid w:val="00D60CAE"/>
    <w:rsid w:val="00D76719"/>
    <w:rsid w:val="00DA0562"/>
    <w:rsid w:val="00DA0722"/>
    <w:rsid w:val="00DE4F3E"/>
    <w:rsid w:val="00DF3ABE"/>
    <w:rsid w:val="00E02AF5"/>
    <w:rsid w:val="00E0339D"/>
    <w:rsid w:val="00E42BC0"/>
    <w:rsid w:val="00E63A6D"/>
    <w:rsid w:val="00E73BEC"/>
    <w:rsid w:val="00E81ECF"/>
    <w:rsid w:val="00E96EBD"/>
    <w:rsid w:val="00EB2999"/>
    <w:rsid w:val="00EC690C"/>
    <w:rsid w:val="00EE5ECC"/>
    <w:rsid w:val="00F1337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59</cp:revision>
  <cp:lastPrinted>2018-10-23T14:26:00Z</cp:lastPrinted>
  <dcterms:created xsi:type="dcterms:W3CDTF">2018-01-25T12:20:00Z</dcterms:created>
  <dcterms:modified xsi:type="dcterms:W3CDTF">2022-04-04T11:52:00Z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